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BC8" w:rsidRPr="00D95BC8" w:rsidRDefault="00D95BC8" w:rsidP="00D95BC8">
      <w:pPr>
        <w:jc w:val="center"/>
        <w:rPr>
          <w:rFonts w:asciiTheme="minorHAnsi" w:hAnsiTheme="minorHAnsi" w:cs="Arial"/>
          <w:b/>
          <w:color w:val="FF0000"/>
          <w:sz w:val="40"/>
          <w:szCs w:val="40"/>
          <w:lang w:val="en-GB"/>
        </w:rPr>
      </w:pPr>
      <w:r w:rsidRPr="00D95BC8">
        <w:rPr>
          <w:rFonts w:asciiTheme="minorHAnsi" w:hAnsiTheme="minorHAnsi" w:cs="Arial"/>
          <w:b/>
          <w:color w:val="FF0000"/>
          <w:sz w:val="40"/>
          <w:szCs w:val="40"/>
          <w:lang w:val="en-GB"/>
        </w:rPr>
        <w:t>Diversity and Inclusion in Ripon Tennis Centre</w:t>
      </w:r>
    </w:p>
    <w:p w:rsidR="00D95BC8" w:rsidRPr="002D29D5" w:rsidRDefault="00D95BC8" w:rsidP="00D95BC8">
      <w:pPr>
        <w:rPr>
          <w:rFonts w:asciiTheme="minorHAnsi" w:hAnsiTheme="minorHAnsi" w:cs="Arial"/>
          <w:sz w:val="22"/>
          <w:szCs w:val="22"/>
          <w:lang w:val="en-GB"/>
        </w:rPr>
      </w:pPr>
    </w:p>
    <w:p w:rsidR="00D95BC8" w:rsidRDefault="00D95BC8" w:rsidP="00D95BC8">
      <w:pPr>
        <w:rPr>
          <w:rFonts w:asciiTheme="minorHAnsi" w:hAnsiTheme="minorHAnsi" w:cs="Arial"/>
          <w:sz w:val="22"/>
          <w:szCs w:val="22"/>
          <w:lang w:val="en-GB"/>
        </w:rPr>
      </w:pPr>
    </w:p>
    <w:p w:rsidR="00D95BC8" w:rsidRPr="00D95BC8" w:rsidRDefault="00D95BC8" w:rsidP="00D95BC8">
      <w:pPr>
        <w:rPr>
          <w:rFonts w:asciiTheme="minorHAnsi" w:hAnsiTheme="minorHAnsi" w:cs="Arial"/>
          <w:sz w:val="28"/>
          <w:szCs w:val="28"/>
          <w:lang w:val="en-GB"/>
        </w:rPr>
      </w:pPr>
      <w:r w:rsidRPr="00D95BC8">
        <w:rPr>
          <w:rFonts w:asciiTheme="minorHAnsi" w:hAnsiTheme="minorHAnsi" w:cs="Arial"/>
          <w:sz w:val="28"/>
          <w:szCs w:val="28"/>
          <w:lang w:val="en-GB"/>
        </w:rPr>
        <w:t>RTC has a Diversity and Inclusion</w:t>
      </w:r>
      <w:r w:rsidRPr="00D95BC8">
        <w:rPr>
          <w:rFonts w:asciiTheme="minorHAnsi" w:hAnsiTheme="minorHAnsi" w:cs="Arial"/>
          <w:sz w:val="28"/>
          <w:szCs w:val="28"/>
          <w:lang w:val="en-GB"/>
        </w:rPr>
        <w:t xml:space="preserve"> Policy</w:t>
      </w:r>
      <w:r w:rsidRPr="00D95BC8">
        <w:rPr>
          <w:rFonts w:asciiTheme="minorHAnsi" w:hAnsiTheme="minorHAnsi" w:cs="Arial"/>
          <w:sz w:val="28"/>
          <w:szCs w:val="28"/>
          <w:lang w:val="en-GB"/>
        </w:rPr>
        <w:t xml:space="preserve"> (please ask a member of staff if you wish to view the complete policy documents)</w:t>
      </w:r>
      <w:r w:rsidRPr="00D95BC8">
        <w:rPr>
          <w:rFonts w:asciiTheme="minorHAnsi" w:hAnsiTheme="minorHAnsi" w:cs="Arial"/>
          <w:sz w:val="28"/>
          <w:szCs w:val="28"/>
          <w:lang w:val="en-GB"/>
        </w:rPr>
        <w:t xml:space="preserve"> </w:t>
      </w:r>
      <w:r w:rsidRPr="00D95BC8">
        <w:rPr>
          <w:rFonts w:asciiTheme="minorHAnsi" w:hAnsiTheme="minorHAnsi" w:cs="Arial"/>
          <w:sz w:val="28"/>
          <w:szCs w:val="28"/>
          <w:lang w:val="en-GB"/>
        </w:rPr>
        <w:t xml:space="preserve">that </w:t>
      </w:r>
      <w:r w:rsidRPr="00D95BC8">
        <w:rPr>
          <w:rFonts w:asciiTheme="minorHAnsi" w:hAnsiTheme="minorHAnsi" w:cs="Arial"/>
          <w:sz w:val="28"/>
          <w:szCs w:val="28"/>
          <w:lang w:val="en-GB"/>
        </w:rPr>
        <w:t>sets out our commitment and includes our Safe and Inclusive Standards, Code of Conduct (page 8) and Reporting Procedure (page 2) and it supports our overall aims for diversity and inclusion that are to ensure that:</w:t>
      </w:r>
      <w:bookmarkStart w:id="0" w:name="_GoBack"/>
      <w:bookmarkEnd w:id="0"/>
    </w:p>
    <w:p w:rsidR="00D95BC8" w:rsidRPr="00D95BC8" w:rsidRDefault="00D95BC8" w:rsidP="00D95BC8">
      <w:pPr>
        <w:rPr>
          <w:rFonts w:asciiTheme="minorHAnsi" w:hAnsiTheme="minorHAnsi" w:cs="Arial"/>
          <w:sz w:val="28"/>
          <w:szCs w:val="28"/>
          <w:lang w:val="en-GB"/>
        </w:rPr>
      </w:pPr>
    </w:p>
    <w:p w:rsidR="00D95BC8" w:rsidRPr="00D95BC8" w:rsidRDefault="00D95BC8" w:rsidP="00D95BC8">
      <w:pPr>
        <w:pStyle w:val="ListParagraph"/>
        <w:numPr>
          <w:ilvl w:val="0"/>
          <w:numId w:val="1"/>
        </w:numPr>
        <w:overflowPunct/>
        <w:autoSpaceDE/>
        <w:autoSpaceDN/>
        <w:adjustRightInd/>
        <w:rPr>
          <w:rFonts w:ascii="Calibri" w:hAnsi="Calibri" w:cs="Arial"/>
          <w:sz w:val="28"/>
          <w:szCs w:val="28"/>
        </w:rPr>
      </w:pPr>
      <w:r w:rsidRPr="00D95BC8">
        <w:rPr>
          <w:rFonts w:ascii="Calibri" w:hAnsi="Calibri" w:cs="Arial"/>
          <w:sz w:val="28"/>
          <w:szCs w:val="28"/>
        </w:rPr>
        <w:t xml:space="preserve">Tennis is diverse and inclusive </w:t>
      </w:r>
    </w:p>
    <w:p w:rsidR="00D95BC8" w:rsidRPr="00D95BC8" w:rsidRDefault="00D95BC8" w:rsidP="00D95BC8">
      <w:pPr>
        <w:pStyle w:val="ListParagraph"/>
        <w:numPr>
          <w:ilvl w:val="0"/>
          <w:numId w:val="1"/>
        </w:numPr>
        <w:overflowPunct/>
        <w:autoSpaceDE/>
        <w:autoSpaceDN/>
        <w:adjustRightInd/>
        <w:rPr>
          <w:rFonts w:ascii="Calibri" w:hAnsi="Calibri" w:cs="Arial"/>
          <w:sz w:val="28"/>
          <w:szCs w:val="28"/>
        </w:rPr>
      </w:pPr>
      <w:r w:rsidRPr="00D95BC8">
        <w:rPr>
          <w:rFonts w:ascii="Calibri" w:hAnsi="Calibri" w:cs="Arial"/>
          <w:sz w:val="28"/>
          <w:szCs w:val="28"/>
        </w:rPr>
        <w:t>Diversity and inclusion are embedded in our club’s culture and our behaviours</w:t>
      </w:r>
    </w:p>
    <w:p w:rsidR="00D95BC8" w:rsidRPr="00D95BC8" w:rsidRDefault="00D95BC8" w:rsidP="00D95BC8">
      <w:pPr>
        <w:pStyle w:val="ListParagraph"/>
        <w:numPr>
          <w:ilvl w:val="0"/>
          <w:numId w:val="1"/>
        </w:numPr>
        <w:overflowPunct/>
        <w:autoSpaceDE/>
        <w:autoSpaceDN/>
        <w:adjustRightInd/>
        <w:rPr>
          <w:rFonts w:ascii="Calibri" w:hAnsi="Calibri" w:cs="Arial"/>
          <w:sz w:val="28"/>
          <w:szCs w:val="28"/>
        </w:rPr>
      </w:pPr>
      <w:r w:rsidRPr="00D95BC8">
        <w:rPr>
          <w:rFonts w:ascii="Calibri" w:hAnsi="Calibri" w:cs="Arial"/>
          <w:sz w:val="28"/>
          <w:szCs w:val="28"/>
        </w:rPr>
        <w:t>We create a culture where inclusive leadership thrives</w:t>
      </w:r>
    </w:p>
    <w:p w:rsidR="00D95BC8" w:rsidRPr="00D95BC8" w:rsidRDefault="00D95BC8" w:rsidP="00D95BC8">
      <w:pPr>
        <w:pStyle w:val="ListParagraph"/>
        <w:numPr>
          <w:ilvl w:val="0"/>
          <w:numId w:val="1"/>
        </w:numPr>
        <w:overflowPunct/>
        <w:autoSpaceDE/>
        <w:autoSpaceDN/>
        <w:adjustRightInd/>
        <w:rPr>
          <w:rFonts w:ascii="Calibri" w:hAnsi="Calibri" w:cs="Arial"/>
          <w:sz w:val="28"/>
          <w:szCs w:val="28"/>
        </w:rPr>
      </w:pPr>
      <w:r w:rsidRPr="00D95BC8">
        <w:rPr>
          <w:rFonts w:ascii="Calibri" w:hAnsi="Calibri" w:cs="Arial"/>
          <w:sz w:val="28"/>
          <w:szCs w:val="28"/>
        </w:rPr>
        <w:t xml:space="preserve">We take a proactive approach using positive action to ensure that communities and individuals are valued and able to achieve their full potential. </w:t>
      </w:r>
    </w:p>
    <w:p w:rsidR="00D95BC8" w:rsidRPr="00D95BC8" w:rsidRDefault="00D95BC8" w:rsidP="00D95BC8">
      <w:pPr>
        <w:rPr>
          <w:rFonts w:asciiTheme="minorHAnsi" w:hAnsiTheme="minorHAnsi" w:cs="Arial"/>
          <w:sz w:val="28"/>
          <w:szCs w:val="28"/>
          <w:lang w:val="en-GB"/>
        </w:rPr>
      </w:pPr>
    </w:p>
    <w:p w:rsidR="00D95BC8" w:rsidRPr="00D95BC8" w:rsidRDefault="00D95BC8" w:rsidP="00D95BC8">
      <w:pPr>
        <w:rPr>
          <w:rFonts w:asciiTheme="minorHAnsi" w:hAnsiTheme="minorHAnsi" w:cs="Arial"/>
          <w:sz w:val="28"/>
          <w:szCs w:val="28"/>
          <w:lang w:val="en-GB"/>
        </w:rPr>
      </w:pPr>
      <w:r w:rsidRPr="00D95BC8">
        <w:rPr>
          <w:rFonts w:asciiTheme="minorHAnsi" w:hAnsiTheme="minorHAnsi" w:cs="Arial"/>
          <w:sz w:val="28"/>
          <w:szCs w:val="28"/>
          <w:lang w:val="en-GB"/>
        </w:rPr>
        <w:t>To achieve these aims we believe that everyone involved in Tennis has a vital role to play in promoting diversity and inclusion and we ask everyone to become Safe and Inclusive Tennis Champions – proactively promoting Safe and Inclusive tennis and taking action against all forms of discrimination.</w:t>
      </w:r>
    </w:p>
    <w:p w:rsidR="00D95BC8" w:rsidRPr="00D95BC8" w:rsidRDefault="00D95BC8" w:rsidP="00D95BC8">
      <w:pPr>
        <w:rPr>
          <w:rFonts w:asciiTheme="minorHAnsi" w:hAnsiTheme="minorHAnsi" w:cs="Arial"/>
          <w:sz w:val="28"/>
          <w:szCs w:val="28"/>
          <w:lang w:val="en-GB"/>
        </w:rPr>
      </w:pPr>
    </w:p>
    <w:p w:rsidR="00D95BC8" w:rsidRPr="00D95BC8" w:rsidRDefault="00D95BC8" w:rsidP="00D95BC8">
      <w:pPr>
        <w:rPr>
          <w:rFonts w:asciiTheme="minorHAnsi" w:hAnsiTheme="minorHAnsi" w:cs="Arial"/>
          <w:sz w:val="28"/>
          <w:szCs w:val="28"/>
          <w:lang w:val="en-GB"/>
        </w:rPr>
      </w:pPr>
      <w:r w:rsidRPr="00D95BC8">
        <w:rPr>
          <w:rFonts w:asciiTheme="minorHAnsi" w:hAnsiTheme="minorHAnsi" w:cs="Arial"/>
          <w:sz w:val="28"/>
          <w:szCs w:val="28"/>
          <w:lang w:val="en-GB"/>
        </w:rPr>
        <w:t>We are proud to have a Diversity and Inclusion Policy that demonstrates our commitment to making tennis diverse and inclusive. The commitment to Diversity and Inclusion is upheld by all - Lawn Tennis Association (LTA), Tennis Scotland, Tennis Wales and the Tennis Foundation.</w:t>
      </w:r>
    </w:p>
    <w:p w:rsidR="00D95BC8" w:rsidRPr="00D95BC8" w:rsidRDefault="00D95BC8" w:rsidP="00D95BC8">
      <w:pPr>
        <w:rPr>
          <w:rFonts w:asciiTheme="minorHAnsi" w:hAnsiTheme="minorHAnsi" w:cs="Arial"/>
          <w:sz w:val="28"/>
          <w:szCs w:val="28"/>
          <w:lang w:val="en-GB"/>
        </w:rPr>
      </w:pPr>
    </w:p>
    <w:p w:rsidR="00D95BC8" w:rsidRPr="00D95BC8" w:rsidRDefault="00D95BC8" w:rsidP="00D95BC8">
      <w:pPr>
        <w:rPr>
          <w:rFonts w:ascii="Calibri" w:hAnsi="Calibri" w:cs="Arial"/>
          <w:sz w:val="28"/>
          <w:szCs w:val="28"/>
        </w:rPr>
      </w:pPr>
      <w:r w:rsidRPr="00D95BC8">
        <w:rPr>
          <w:rFonts w:ascii="Calibri" w:hAnsi="Calibri" w:cs="Arial"/>
          <w:sz w:val="28"/>
          <w:szCs w:val="28"/>
        </w:rPr>
        <w:t>These commitments are fully supported by the Ripon Tennis Centre Committee.</w:t>
      </w:r>
    </w:p>
    <w:p w:rsidR="00D95BC8" w:rsidRPr="00D95BC8" w:rsidRDefault="00D95BC8" w:rsidP="00D95BC8">
      <w:pPr>
        <w:rPr>
          <w:rFonts w:asciiTheme="minorHAnsi" w:hAnsiTheme="minorHAnsi" w:cs="Arial"/>
          <w:sz w:val="28"/>
          <w:szCs w:val="28"/>
          <w:lang w:val="en-GB"/>
        </w:rPr>
      </w:pPr>
    </w:p>
    <w:p w:rsidR="00D95BC8" w:rsidRPr="00D95BC8" w:rsidRDefault="00D95BC8" w:rsidP="00D95BC8">
      <w:pPr>
        <w:rPr>
          <w:rFonts w:asciiTheme="minorHAnsi" w:hAnsiTheme="minorHAnsi" w:cs="Arial"/>
          <w:sz w:val="28"/>
          <w:szCs w:val="28"/>
          <w:lang w:val="en-GB"/>
        </w:rPr>
      </w:pPr>
      <w:r w:rsidRPr="00D95BC8">
        <w:rPr>
          <w:rFonts w:asciiTheme="minorHAnsi" w:hAnsiTheme="minorHAnsi" w:cs="Arial"/>
          <w:sz w:val="28"/>
          <w:szCs w:val="28"/>
          <w:lang w:val="en-GB"/>
        </w:rPr>
        <w:t>Together we can make a positive difference to people from different backgrounds to participate in Tennis at our club.</w:t>
      </w:r>
    </w:p>
    <w:p w:rsidR="00D95BC8" w:rsidRPr="00D95BC8" w:rsidRDefault="00D95BC8" w:rsidP="00D95BC8">
      <w:pPr>
        <w:rPr>
          <w:rFonts w:asciiTheme="minorHAnsi" w:hAnsiTheme="minorHAnsi" w:cs="Arial"/>
          <w:sz w:val="28"/>
          <w:szCs w:val="28"/>
          <w:lang w:val="en-GB"/>
        </w:rPr>
      </w:pPr>
    </w:p>
    <w:p w:rsidR="00D95BC8" w:rsidRPr="00D95BC8" w:rsidRDefault="00D95BC8" w:rsidP="00D95BC8">
      <w:pPr>
        <w:rPr>
          <w:rFonts w:asciiTheme="minorHAnsi" w:hAnsiTheme="minorHAnsi" w:cs="Arial"/>
          <w:sz w:val="28"/>
          <w:szCs w:val="28"/>
          <w:lang w:val="en-GB"/>
        </w:rPr>
      </w:pPr>
      <w:r w:rsidRPr="00D95BC8">
        <w:rPr>
          <w:rFonts w:asciiTheme="minorHAnsi" w:hAnsiTheme="minorHAnsi" w:cs="Arial"/>
          <w:sz w:val="28"/>
          <w:szCs w:val="28"/>
          <w:lang w:val="en-GB"/>
        </w:rPr>
        <w:t>Thank you.</w:t>
      </w:r>
    </w:p>
    <w:p w:rsidR="00D82BC3" w:rsidRDefault="00D82BC3"/>
    <w:sectPr w:rsidR="00D82B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C8"/>
    <w:rsid w:val="00D82BC3"/>
    <w:rsid w:val="00D95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BC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BC8"/>
    <w:pPr>
      <w:overflowPunct w:val="0"/>
      <w:autoSpaceDE w:val="0"/>
      <w:autoSpaceDN w:val="0"/>
      <w:adjustRightInd w:val="0"/>
      <w:ind w:left="720"/>
      <w:contextualSpacing/>
    </w:pPr>
    <w:rPr>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BC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BC8"/>
    <w:pPr>
      <w:overflowPunct w:val="0"/>
      <w:autoSpaceDE w:val="0"/>
      <w:autoSpaceDN w:val="0"/>
      <w:adjustRightInd w:val="0"/>
      <w:ind w:left="720"/>
      <w:contextualSpacing/>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RTC Office</dc:creator>
  <cp:lastModifiedBy>RTC Office</cp:lastModifiedBy>
  <cp:revision>1</cp:revision>
  <cp:lastPrinted>2018-11-13T11:42:00Z</cp:lastPrinted>
  <dcterms:created xsi:type="dcterms:W3CDTF">2018-11-13T11:39:00Z</dcterms:created>
  <dcterms:modified xsi:type="dcterms:W3CDTF">2018-11-13T11:46:00Z</dcterms:modified>
</cp:coreProperties>
</file>